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4A98" w14:textId="77777777" w:rsidR="00152FD9" w:rsidRDefault="00D02148" w:rsidP="00152FD9">
      <w:pPr>
        <w:rPr>
          <w:rFonts w:ascii="Times New Roman" w:hAnsi="Times New Roman"/>
          <w:b/>
        </w:rPr>
      </w:pPr>
      <w:r w:rsidRPr="002402E1">
        <w:rPr>
          <w:rFonts w:ascii="Times New Roman" w:hAnsi="Times New Roman"/>
          <w:b/>
        </w:rPr>
        <w:t xml:space="preserve">LIETUVOS MĖSINIŲ GALVIJŲ AUGINTOJŲ IR GERINTOJŲ ASOCIACIJOS </w:t>
      </w:r>
    </w:p>
    <w:p w14:paraId="3568437C" w14:textId="77777777" w:rsidR="00152FD9" w:rsidRDefault="00D02148" w:rsidP="00152FD9">
      <w:pPr>
        <w:rPr>
          <w:rFonts w:ascii="Times New Roman" w:hAnsi="Times New Roman"/>
          <w:sz w:val="24"/>
          <w:szCs w:val="24"/>
        </w:rPr>
      </w:pPr>
      <w:r w:rsidRPr="002402E1">
        <w:rPr>
          <w:rFonts w:ascii="Times New Roman" w:hAnsi="Times New Roman"/>
          <w:b/>
        </w:rPr>
        <w:t>VISUOTINI</w:t>
      </w:r>
      <w:r w:rsidR="00152FD9">
        <w:rPr>
          <w:rFonts w:ascii="Times New Roman" w:hAnsi="Times New Roman"/>
          <w:b/>
        </w:rPr>
        <w:t>O NARIŲ SUSIRINKIMO,</w:t>
      </w:r>
      <w:r w:rsidRPr="00BE15BB">
        <w:rPr>
          <w:rFonts w:ascii="Times New Roman" w:hAnsi="Times New Roman"/>
          <w:sz w:val="24"/>
          <w:szCs w:val="24"/>
        </w:rPr>
        <w:t xml:space="preserve"> </w:t>
      </w:r>
    </w:p>
    <w:p w14:paraId="0E82CA1A" w14:textId="4899F44B" w:rsidR="000942F0" w:rsidRPr="00BE15BB" w:rsidRDefault="00D02148" w:rsidP="00152FD9">
      <w:pPr>
        <w:rPr>
          <w:rFonts w:ascii="Times New Roman" w:hAnsi="Times New Roman"/>
          <w:i/>
          <w:sz w:val="24"/>
          <w:szCs w:val="24"/>
        </w:rPr>
      </w:pPr>
      <w:r w:rsidRPr="00BE15BB">
        <w:rPr>
          <w:rFonts w:ascii="Times New Roman" w:hAnsi="Times New Roman"/>
          <w:sz w:val="24"/>
          <w:szCs w:val="24"/>
        </w:rPr>
        <w:t>šaukiam</w:t>
      </w:r>
      <w:r w:rsidR="00152FD9">
        <w:rPr>
          <w:rFonts w:ascii="Times New Roman" w:hAnsi="Times New Roman"/>
          <w:sz w:val="24"/>
          <w:szCs w:val="24"/>
        </w:rPr>
        <w:t>o</w:t>
      </w:r>
      <w:r w:rsidRPr="00BE15BB">
        <w:rPr>
          <w:rFonts w:ascii="Times New Roman" w:hAnsi="Times New Roman"/>
          <w:sz w:val="24"/>
          <w:szCs w:val="24"/>
        </w:rPr>
        <w:t xml:space="preserve"> </w:t>
      </w:r>
      <w:r w:rsidR="00D35DC1" w:rsidRPr="00BE15BB">
        <w:rPr>
          <w:rFonts w:ascii="Times New Roman" w:hAnsi="Times New Roman"/>
          <w:sz w:val="24"/>
          <w:szCs w:val="24"/>
        </w:rPr>
        <w:t>202</w:t>
      </w:r>
      <w:r w:rsidR="0004528E">
        <w:rPr>
          <w:rFonts w:ascii="Times New Roman" w:hAnsi="Times New Roman"/>
          <w:sz w:val="24"/>
          <w:szCs w:val="24"/>
        </w:rPr>
        <w:t>3</w:t>
      </w:r>
      <w:r w:rsidR="00D35DC1" w:rsidRPr="00BE15BB">
        <w:rPr>
          <w:rFonts w:ascii="Times New Roman" w:hAnsi="Times New Roman"/>
          <w:sz w:val="24"/>
          <w:szCs w:val="24"/>
        </w:rPr>
        <w:t xml:space="preserve"> </w:t>
      </w:r>
      <w:r w:rsidRPr="00BE15BB">
        <w:rPr>
          <w:rFonts w:ascii="Times New Roman" w:hAnsi="Times New Roman"/>
          <w:sz w:val="24"/>
          <w:szCs w:val="24"/>
        </w:rPr>
        <w:t xml:space="preserve">m. </w:t>
      </w:r>
      <w:r w:rsidR="003676B4" w:rsidRPr="00BE15BB">
        <w:rPr>
          <w:rFonts w:ascii="Times New Roman" w:hAnsi="Times New Roman"/>
          <w:sz w:val="24"/>
          <w:szCs w:val="24"/>
        </w:rPr>
        <w:t xml:space="preserve">balandžio 28 </w:t>
      </w:r>
      <w:r w:rsidR="001A10CD" w:rsidRPr="00BE15BB">
        <w:rPr>
          <w:rFonts w:ascii="Times New Roman" w:hAnsi="Times New Roman"/>
          <w:sz w:val="24"/>
          <w:szCs w:val="24"/>
        </w:rPr>
        <w:t>d.</w:t>
      </w:r>
      <w:r w:rsidR="00441784" w:rsidRPr="00BE15BB">
        <w:rPr>
          <w:rFonts w:ascii="Times New Roman" w:hAnsi="Times New Roman"/>
          <w:sz w:val="24"/>
          <w:szCs w:val="24"/>
        </w:rPr>
        <w:t xml:space="preserve"> (pakartotiniame narių susirinkim</w:t>
      </w:r>
      <w:r w:rsidR="00152FD9">
        <w:rPr>
          <w:rFonts w:ascii="Times New Roman" w:hAnsi="Times New Roman"/>
          <w:sz w:val="24"/>
          <w:szCs w:val="24"/>
        </w:rPr>
        <w:t>o data</w:t>
      </w:r>
      <w:r w:rsidR="00441784" w:rsidRPr="00BE15BB">
        <w:rPr>
          <w:rFonts w:ascii="Times New Roman" w:hAnsi="Times New Roman"/>
          <w:sz w:val="24"/>
          <w:szCs w:val="24"/>
        </w:rPr>
        <w:t xml:space="preserve"> 202</w:t>
      </w:r>
      <w:r w:rsidR="0004528E">
        <w:rPr>
          <w:rFonts w:ascii="Times New Roman" w:hAnsi="Times New Roman"/>
          <w:sz w:val="24"/>
          <w:szCs w:val="24"/>
        </w:rPr>
        <w:t>3</w:t>
      </w:r>
      <w:r w:rsidR="00441784" w:rsidRPr="00BE15BB">
        <w:rPr>
          <w:rFonts w:ascii="Times New Roman" w:hAnsi="Times New Roman"/>
          <w:sz w:val="24"/>
          <w:szCs w:val="24"/>
        </w:rPr>
        <w:t xml:space="preserve"> m.</w:t>
      </w:r>
      <w:r w:rsidR="003676B4" w:rsidRPr="00BE15BB">
        <w:rPr>
          <w:rFonts w:ascii="Times New Roman" w:hAnsi="Times New Roman"/>
          <w:sz w:val="24"/>
          <w:szCs w:val="24"/>
        </w:rPr>
        <w:t>gegužės 12</w:t>
      </w:r>
      <w:r w:rsidR="00441784" w:rsidRPr="00BE15BB">
        <w:rPr>
          <w:rFonts w:ascii="Times New Roman" w:hAnsi="Times New Roman"/>
          <w:sz w:val="24"/>
          <w:szCs w:val="24"/>
        </w:rPr>
        <w:t xml:space="preserve"> d.)</w:t>
      </w:r>
    </w:p>
    <w:p w14:paraId="5C33F5D5" w14:textId="3F302AC8" w:rsidR="004E5EBB" w:rsidRDefault="00152FD9" w:rsidP="00152FD9">
      <w:pPr>
        <w:rPr>
          <w:rFonts w:ascii="Times New Roman" w:hAnsi="Times New Roman"/>
          <w:b/>
          <w:sz w:val="24"/>
          <w:szCs w:val="24"/>
        </w:rPr>
      </w:pPr>
      <w:r>
        <w:rPr>
          <w:rFonts w:ascii="Times New Roman" w:hAnsi="Times New Roman"/>
          <w:b/>
          <w:sz w:val="24"/>
          <w:szCs w:val="24"/>
        </w:rPr>
        <w:t>NUTARIMŲ PROJEKTAI</w:t>
      </w:r>
    </w:p>
    <w:p w14:paraId="553DCEB7" w14:textId="77777777" w:rsidR="00152FD9" w:rsidRPr="00BE15BB" w:rsidRDefault="00152FD9" w:rsidP="00152FD9">
      <w:pPr>
        <w:rPr>
          <w:rFonts w:ascii="Times New Roman" w:hAnsi="Times New Roman"/>
          <w:b/>
          <w:sz w:val="24"/>
          <w:szCs w:val="24"/>
        </w:rPr>
      </w:pPr>
    </w:p>
    <w:p w14:paraId="16118527" w14:textId="60AC53C1" w:rsidR="00391ABD" w:rsidRDefault="00152FD9" w:rsidP="006B3E90">
      <w:pPr>
        <w:spacing w:after="0" w:line="240" w:lineRule="auto"/>
        <w:jc w:val="both"/>
        <w:rPr>
          <w:rFonts w:ascii="Times New Roman" w:hAnsi="Times New Roman"/>
          <w:sz w:val="24"/>
          <w:szCs w:val="24"/>
        </w:rPr>
      </w:pPr>
      <w:r>
        <w:rPr>
          <w:rFonts w:ascii="Times New Roman" w:hAnsi="Times New Roman"/>
          <w:sz w:val="24"/>
          <w:szCs w:val="24"/>
        </w:rPr>
        <w:t>Lietuv</w:t>
      </w:r>
      <w:r w:rsidR="001610D5">
        <w:rPr>
          <w:rFonts w:ascii="Times New Roman" w:hAnsi="Times New Roman"/>
          <w:sz w:val="24"/>
          <w:szCs w:val="24"/>
        </w:rPr>
        <w:t>o</w:t>
      </w:r>
      <w:r>
        <w:rPr>
          <w:rFonts w:ascii="Times New Roman" w:hAnsi="Times New Roman"/>
          <w:sz w:val="24"/>
          <w:szCs w:val="24"/>
        </w:rPr>
        <w:t>s mėsinių augintojų ir gerintojų asociacijos taryba visuotiniam narių susirinkimui siūlo tokius nutarimų projektus:</w:t>
      </w:r>
    </w:p>
    <w:p w14:paraId="55C72827" w14:textId="77777777" w:rsidR="00152FD9" w:rsidRDefault="00152FD9" w:rsidP="006B3E90">
      <w:pPr>
        <w:spacing w:after="0" w:line="240" w:lineRule="auto"/>
        <w:jc w:val="both"/>
        <w:rPr>
          <w:rFonts w:ascii="Times New Roman" w:hAnsi="Times New Roman"/>
          <w:sz w:val="24"/>
          <w:szCs w:val="24"/>
        </w:rPr>
      </w:pPr>
    </w:p>
    <w:p w14:paraId="4418D4FF" w14:textId="0CF5E4A3" w:rsidR="00BE15BB" w:rsidRDefault="003D1B58" w:rsidP="00152FD9">
      <w:pPr>
        <w:spacing w:after="0" w:line="240" w:lineRule="auto"/>
        <w:jc w:val="both"/>
        <w:rPr>
          <w:rFonts w:ascii="Times New Roman" w:hAnsi="Times New Roman"/>
          <w:sz w:val="24"/>
          <w:szCs w:val="24"/>
        </w:rPr>
      </w:pPr>
      <w:r w:rsidRPr="00BE15BB">
        <w:rPr>
          <w:rFonts w:ascii="Times New Roman" w:hAnsi="Times New Roman"/>
          <w:sz w:val="24"/>
          <w:szCs w:val="24"/>
        </w:rPr>
        <w:t>1</w:t>
      </w:r>
      <w:r w:rsidR="000942F0" w:rsidRPr="00BE15BB">
        <w:rPr>
          <w:rFonts w:ascii="Times New Roman" w:hAnsi="Times New Roman"/>
          <w:sz w:val="24"/>
          <w:szCs w:val="24"/>
        </w:rPr>
        <w:t xml:space="preserve">. </w:t>
      </w:r>
      <w:r w:rsidR="00152FD9" w:rsidRPr="00152FD9">
        <w:rPr>
          <w:rFonts w:ascii="Times New Roman" w:hAnsi="Times New Roman"/>
          <w:sz w:val="24"/>
          <w:szCs w:val="24"/>
        </w:rPr>
        <w:t xml:space="preserve">Darbotvarkės klausimu „2022 metų LMGAGA veiklos ataskaitos pristatymas, tvirtinimas“ </w:t>
      </w:r>
      <w:r w:rsidR="00152FD9">
        <w:rPr>
          <w:rFonts w:ascii="Times New Roman" w:hAnsi="Times New Roman"/>
          <w:sz w:val="24"/>
          <w:szCs w:val="24"/>
        </w:rPr>
        <w:t xml:space="preserve">siūlomas nutarimas: </w:t>
      </w:r>
      <w:r w:rsidR="00152FD9" w:rsidRPr="00152FD9">
        <w:rPr>
          <w:rFonts w:ascii="Times New Roman" w:hAnsi="Times New Roman"/>
          <w:sz w:val="24"/>
          <w:szCs w:val="24"/>
        </w:rPr>
        <w:t xml:space="preserve"> </w:t>
      </w:r>
      <w:r w:rsidR="006B3E90" w:rsidRPr="00BE15BB">
        <w:rPr>
          <w:rFonts w:ascii="Times New Roman" w:hAnsi="Times New Roman"/>
          <w:b/>
          <w:sz w:val="24"/>
          <w:szCs w:val="24"/>
        </w:rPr>
        <w:t>PRITARTI 2022 metų LMGAGA veiklos ataskaitai</w:t>
      </w:r>
      <w:r w:rsidR="00152FD9">
        <w:rPr>
          <w:rFonts w:ascii="Times New Roman" w:hAnsi="Times New Roman"/>
          <w:b/>
          <w:sz w:val="24"/>
          <w:szCs w:val="24"/>
        </w:rPr>
        <w:t>;</w:t>
      </w:r>
    </w:p>
    <w:p w14:paraId="392DEF14" w14:textId="77777777" w:rsidR="00391ABD" w:rsidRDefault="00391ABD" w:rsidP="006B3E90">
      <w:pPr>
        <w:spacing w:after="0" w:line="240" w:lineRule="auto"/>
        <w:jc w:val="both"/>
        <w:rPr>
          <w:rFonts w:ascii="Times New Roman" w:hAnsi="Times New Roman"/>
          <w:sz w:val="24"/>
          <w:szCs w:val="24"/>
        </w:rPr>
      </w:pPr>
    </w:p>
    <w:p w14:paraId="07B0142E" w14:textId="5AEB3EA3" w:rsidR="00BE15BB" w:rsidRDefault="006B3E90" w:rsidP="00152FD9">
      <w:pPr>
        <w:spacing w:after="0" w:line="240" w:lineRule="auto"/>
        <w:jc w:val="both"/>
        <w:rPr>
          <w:rFonts w:ascii="Times New Roman" w:hAnsi="Times New Roman"/>
          <w:sz w:val="24"/>
          <w:szCs w:val="24"/>
        </w:rPr>
      </w:pPr>
      <w:r w:rsidRPr="00BE15BB">
        <w:rPr>
          <w:rFonts w:ascii="Times New Roman" w:hAnsi="Times New Roman"/>
          <w:sz w:val="24"/>
          <w:szCs w:val="24"/>
        </w:rPr>
        <w:t>2.</w:t>
      </w:r>
      <w:r w:rsidRPr="00BE15BB">
        <w:rPr>
          <w:sz w:val="24"/>
          <w:szCs w:val="24"/>
        </w:rPr>
        <w:t xml:space="preserve">  </w:t>
      </w:r>
      <w:r w:rsidR="00152FD9" w:rsidRPr="00152FD9">
        <w:rPr>
          <w:rFonts w:ascii="Times New Roman" w:hAnsi="Times New Roman"/>
          <w:sz w:val="24"/>
          <w:szCs w:val="24"/>
        </w:rPr>
        <w:t xml:space="preserve">Darbotvarkės klausimu „2022 metų audito ataskaitos pristatymas, tvirtinimas“ </w:t>
      </w:r>
      <w:r w:rsidR="00152FD9">
        <w:rPr>
          <w:rFonts w:ascii="Times New Roman" w:hAnsi="Times New Roman"/>
          <w:sz w:val="24"/>
          <w:szCs w:val="24"/>
        </w:rPr>
        <w:t xml:space="preserve">siūlomas nutarimas: </w:t>
      </w:r>
      <w:r w:rsidRPr="00BE15BB">
        <w:rPr>
          <w:rFonts w:ascii="Times New Roman" w:hAnsi="Times New Roman"/>
          <w:b/>
          <w:sz w:val="24"/>
          <w:szCs w:val="24"/>
        </w:rPr>
        <w:t>PRITARTI 2022 m. audito ataskaitai</w:t>
      </w:r>
      <w:r w:rsidR="00152FD9">
        <w:rPr>
          <w:rFonts w:ascii="Times New Roman" w:hAnsi="Times New Roman"/>
          <w:b/>
          <w:sz w:val="24"/>
          <w:szCs w:val="24"/>
        </w:rPr>
        <w:t>;</w:t>
      </w:r>
    </w:p>
    <w:p w14:paraId="323997CD" w14:textId="77777777" w:rsidR="00391ABD" w:rsidRDefault="00391ABD" w:rsidP="002C51DC">
      <w:pPr>
        <w:spacing w:after="0" w:line="240" w:lineRule="auto"/>
        <w:jc w:val="both"/>
        <w:rPr>
          <w:rFonts w:ascii="Times New Roman" w:hAnsi="Times New Roman"/>
          <w:sz w:val="24"/>
          <w:szCs w:val="24"/>
        </w:rPr>
      </w:pPr>
    </w:p>
    <w:p w14:paraId="2E93CC38" w14:textId="41E6E757" w:rsidR="000942F0" w:rsidRPr="00BE15BB" w:rsidRDefault="006B3E90" w:rsidP="002C51DC">
      <w:pPr>
        <w:spacing w:after="0" w:line="240" w:lineRule="auto"/>
        <w:jc w:val="both"/>
        <w:rPr>
          <w:rFonts w:ascii="Times New Roman" w:hAnsi="Times New Roman"/>
          <w:sz w:val="24"/>
          <w:szCs w:val="24"/>
        </w:rPr>
      </w:pPr>
      <w:r w:rsidRPr="00BE15BB">
        <w:rPr>
          <w:rFonts w:ascii="Times New Roman" w:hAnsi="Times New Roman"/>
          <w:sz w:val="24"/>
          <w:szCs w:val="24"/>
        </w:rPr>
        <w:t xml:space="preserve">3. </w:t>
      </w:r>
      <w:r w:rsidR="00152FD9" w:rsidRPr="00152FD9">
        <w:rPr>
          <w:rFonts w:ascii="Times New Roman" w:hAnsi="Times New Roman"/>
          <w:sz w:val="24"/>
          <w:szCs w:val="24"/>
        </w:rPr>
        <w:t xml:space="preserve">Darbotvarkės klausimu „2022 metų LMGAGA finansinės ataskaitos pristatymas, tvirtinimas“ </w:t>
      </w:r>
      <w:r w:rsidR="00152FD9">
        <w:rPr>
          <w:rFonts w:ascii="Times New Roman" w:hAnsi="Times New Roman"/>
          <w:sz w:val="24"/>
          <w:szCs w:val="24"/>
        </w:rPr>
        <w:t xml:space="preserve">siūlomas </w:t>
      </w:r>
      <w:r w:rsidR="00152FD9" w:rsidRPr="00152FD9">
        <w:rPr>
          <w:rFonts w:ascii="Times New Roman" w:hAnsi="Times New Roman"/>
          <w:sz w:val="24"/>
          <w:szCs w:val="24"/>
        </w:rPr>
        <w:t>nutarim</w:t>
      </w:r>
      <w:r w:rsidR="00152FD9">
        <w:rPr>
          <w:rFonts w:ascii="Times New Roman" w:hAnsi="Times New Roman"/>
          <w:sz w:val="24"/>
          <w:szCs w:val="24"/>
        </w:rPr>
        <w:t>as:</w:t>
      </w:r>
      <w:r w:rsidR="00152FD9" w:rsidRPr="00152FD9">
        <w:rPr>
          <w:rFonts w:ascii="Times New Roman" w:hAnsi="Times New Roman"/>
          <w:sz w:val="24"/>
          <w:szCs w:val="24"/>
        </w:rPr>
        <w:t xml:space="preserve"> </w:t>
      </w:r>
      <w:r w:rsidR="000942F0" w:rsidRPr="00BE15BB">
        <w:rPr>
          <w:rFonts w:ascii="Times New Roman" w:hAnsi="Times New Roman"/>
          <w:b/>
          <w:sz w:val="24"/>
          <w:szCs w:val="24"/>
        </w:rPr>
        <w:t xml:space="preserve">PRITARTI </w:t>
      </w:r>
      <w:r w:rsidR="00D35DC1" w:rsidRPr="00BE15BB">
        <w:rPr>
          <w:rFonts w:ascii="Times New Roman" w:hAnsi="Times New Roman"/>
          <w:b/>
          <w:sz w:val="24"/>
          <w:szCs w:val="24"/>
        </w:rPr>
        <w:t>20</w:t>
      </w:r>
      <w:r w:rsidR="006F3BFD" w:rsidRPr="00BE15BB">
        <w:rPr>
          <w:rFonts w:ascii="Times New Roman" w:hAnsi="Times New Roman"/>
          <w:b/>
          <w:sz w:val="24"/>
          <w:szCs w:val="24"/>
        </w:rPr>
        <w:t>2</w:t>
      </w:r>
      <w:r w:rsidR="003676B4" w:rsidRPr="00BE15BB">
        <w:rPr>
          <w:rFonts w:ascii="Times New Roman" w:hAnsi="Times New Roman"/>
          <w:b/>
          <w:sz w:val="24"/>
          <w:szCs w:val="24"/>
        </w:rPr>
        <w:t>2</w:t>
      </w:r>
      <w:r w:rsidR="00D35DC1" w:rsidRPr="00BE15BB">
        <w:rPr>
          <w:rFonts w:ascii="Times New Roman" w:hAnsi="Times New Roman"/>
          <w:b/>
          <w:sz w:val="24"/>
          <w:szCs w:val="24"/>
        </w:rPr>
        <w:t xml:space="preserve"> </w:t>
      </w:r>
      <w:r w:rsidR="000942F0" w:rsidRPr="00BE15BB">
        <w:rPr>
          <w:rFonts w:ascii="Times New Roman" w:hAnsi="Times New Roman"/>
          <w:b/>
          <w:sz w:val="24"/>
          <w:szCs w:val="24"/>
        </w:rPr>
        <w:t xml:space="preserve">metų </w:t>
      </w:r>
      <w:r w:rsidR="007A30DE" w:rsidRPr="00BE15BB">
        <w:rPr>
          <w:rFonts w:ascii="Times New Roman" w:hAnsi="Times New Roman"/>
          <w:b/>
          <w:sz w:val="24"/>
          <w:szCs w:val="24"/>
        </w:rPr>
        <w:t xml:space="preserve">finansinei </w:t>
      </w:r>
      <w:r w:rsidR="000942F0" w:rsidRPr="00BE15BB">
        <w:rPr>
          <w:rFonts w:ascii="Times New Roman" w:hAnsi="Times New Roman"/>
          <w:b/>
          <w:sz w:val="24"/>
          <w:szCs w:val="24"/>
        </w:rPr>
        <w:t>ataskaitai</w:t>
      </w:r>
      <w:r w:rsidR="00152FD9">
        <w:rPr>
          <w:rFonts w:ascii="Times New Roman" w:hAnsi="Times New Roman"/>
          <w:b/>
          <w:sz w:val="24"/>
          <w:szCs w:val="24"/>
        </w:rPr>
        <w:t>;</w:t>
      </w:r>
    </w:p>
    <w:p w14:paraId="66815C87" w14:textId="77777777" w:rsidR="00391ABD" w:rsidRDefault="00391ABD" w:rsidP="006B3E90">
      <w:pPr>
        <w:shd w:val="clear" w:color="auto" w:fill="FFFFFF"/>
        <w:suppressAutoHyphens/>
        <w:spacing w:after="0" w:line="276" w:lineRule="auto"/>
        <w:jc w:val="both"/>
        <w:rPr>
          <w:rFonts w:ascii="Times New Roman" w:hAnsi="Times New Roman"/>
          <w:sz w:val="24"/>
          <w:szCs w:val="24"/>
        </w:rPr>
      </w:pPr>
    </w:p>
    <w:p w14:paraId="63CB9548" w14:textId="618F3461" w:rsidR="006B3E90" w:rsidRPr="006B3E90" w:rsidRDefault="006B3E90" w:rsidP="006B3E90">
      <w:pPr>
        <w:shd w:val="clear" w:color="auto" w:fill="FFFFFF"/>
        <w:suppressAutoHyphens/>
        <w:spacing w:after="0" w:line="276" w:lineRule="auto"/>
        <w:jc w:val="both"/>
        <w:rPr>
          <w:rFonts w:ascii="Arial" w:hAnsi="Arial" w:cs="Arial"/>
          <w:i/>
          <w:iCs/>
          <w:sz w:val="24"/>
          <w:szCs w:val="24"/>
          <w:highlight w:val="yellow"/>
          <w:shd w:val="clear" w:color="auto" w:fill="FFFFFF"/>
        </w:rPr>
      </w:pPr>
      <w:r w:rsidRPr="00BE15BB">
        <w:rPr>
          <w:rFonts w:ascii="Times New Roman" w:hAnsi="Times New Roman"/>
          <w:sz w:val="24"/>
          <w:szCs w:val="24"/>
        </w:rPr>
        <w:t>4</w:t>
      </w:r>
      <w:r w:rsidRPr="006B3E90">
        <w:rPr>
          <w:rFonts w:ascii="Times New Roman" w:hAnsi="Times New Roman"/>
          <w:sz w:val="24"/>
          <w:szCs w:val="24"/>
        </w:rPr>
        <w:t>. Darbotvarkės klausimu „</w:t>
      </w:r>
      <w:r w:rsidRPr="006B3E90">
        <w:rPr>
          <w:rFonts w:ascii="Times New Roman" w:hAnsi="Times New Roman"/>
          <w:iCs/>
          <w:sz w:val="24"/>
          <w:szCs w:val="24"/>
          <w:shd w:val="clear" w:color="auto" w:fill="FFFFFF"/>
        </w:rPr>
        <w:t>Auditoriaus rinkim</w:t>
      </w:r>
      <w:r w:rsidRPr="00BE15BB">
        <w:rPr>
          <w:rFonts w:ascii="Times New Roman" w:hAnsi="Times New Roman"/>
          <w:iCs/>
          <w:sz w:val="24"/>
          <w:szCs w:val="24"/>
          <w:shd w:val="clear" w:color="auto" w:fill="FFFFFF"/>
        </w:rPr>
        <w:t>as, tvirtinimas</w:t>
      </w:r>
      <w:r w:rsidRPr="006B3E90">
        <w:rPr>
          <w:rFonts w:ascii="Times New Roman" w:hAnsi="Times New Roman"/>
          <w:iCs/>
          <w:sz w:val="24"/>
          <w:szCs w:val="24"/>
          <w:shd w:val="clear" w:color="auto" w:fill="FFFFFF"/>
        </w:rPr>
        <w:t>“</w:t>
      </w:r>
      <w:r w:rsidRPr="00BE15BB">
        <w:rPr>
          <w:rFonts w:ascii="Times New Roman" w:hAnsi="Times New Roman"/>
          <w:iCs/>
          <w:sz w:val="24"/>
          <w:szCs w:val="24"/>
          <w:shd w:val="clear" w:color="auto" w:fill="FFFFFF"/>
        </w:rPr>
        <w:t xml:space="preserve"> </w:t>
      </w:r>
      <w:r w:rsidR="00391ABD">
        <w:rPr>
          <w:rFonts w:ascii="Times New Roman" w:hAnsi="Times New Roman"/>
          <w:iCs/>
          <w:sz w:val="24"/>
          <w:szCs w:val="24"/>
          <w:shd w:val="clear" w:color="auto" w:fill="FFFFFF"/>
        </w:rPr>
        <w:t xml:space="preserve">LMGAGA auditoriumi 2023 m. </w:t>
      </w:r>
      <w:r w:rsidR="00152FD9">
        <w:rPr>
          <w:rFonts w:ascii="Times New Roman" w:hAnsi="Times New Roman"/>
          <w:iCs/>
          <w:sz w:val="24"/>
          <w:szCs w:val="24"/>
          <w:shd w:val="clear" w:color="auto" w:fill="FFFFFF"/>
        </w:rPr>
        <w:t>finansinių ataskaitų rinkinio auditui, siūloma rinktis vieną iš trijų audito įmonių</w:t>
      </w:r>
      <w:r w:rsidRPr="00BE15BB">
        <w:rPr>
          <w:rFonts w:ascii="Times New Roman" w:hAnsi="Times New Roman"/>
          <w:iCs/>
          <w:sz w:val="24"/>
          <w:szCs w:val="24"/>
          <w:shd w:val="clear" w:color="auto" w:fill="FFFFFF"/>
        </w:rPr>
        <w:t>:</w:t>
      </w:r>
    </w:p>
    <w:p w14:paraId="142AD64F" w14:textId="0950CFF2" w:rsidR="00391ABD" w:rsidRPr="00BE15BB" w:rsidRDefault="00391ABD" w:rsidP="00152FD9">
      <w:pPr>
        <w:spacing w:after="0" w:line="240" w:lineRule="auto"/>
        <w:ind w:firstLine="1296"/>
        <w:jc w:val="both"/>
        <w:rPr>
          <w:rFonts w:ascii="Times New Roman" w:hAnsi="Times New Roman"/>
          <w:sz w:val="24"/>
          <w:szCs w:val="24"/>
        </w:rPr>
      </w:pPr>
      <w:r>
        <w:rPr>
          <w:rFonts w:ascii="Times New Roman" w:hAnsi="Times New Roman"/>
          <w:sz w:val="24"/>
          <w:szCs w:val="24"/>
        </w:rPr>
        <w:t>a)  UAB „Auditėja“ (audito kaina: 2500 Eur + PVM)</w:t>
      </w:r>
      <w:r w:rsidR="00152FD9">
        <w:rPr>
          <w:rFonts w:ascii="Times New Roman" w:hAnsi="Times New Roman"/>
          <w:sz w:val="24"/>
          <w:szCs w:val="24"/>
        </w:rPr>
        <w:t>;</w:t>
      </w:r>
      <w:r>
        <w:rPr>
          <w:rFonts w:ascii="Times New Roman" w:hAnsi="Times New Roman"/>
        </w:rPr>
        <w:t xml:space="preserve"> </w:t>
      </w:r>
      <w:r w:rsidRPr="002402E1">
        <w:rPr>
          <w:rFonts w:ascii="Times New Roman" w:hAnsi="Times New Roman"/>
        </w:rPr>
        <w:t xml:space="preserve">     </w:t>
      </w:r>
    </w:p>
    <w:p w14:paraId="4F04121E" w14:textId="7C4635B3" w:rsidR="006B3E90" w:rsidRPr="006B3E90" w:rsidRDefault="00391ABD" w:rsidP="00152FD9">
      <w:pPr>
        <w:spacing w:after="0" w:line="240" w:lineRule="auto"/>
        <w:ind w:firstLine="1296"/>
        <w:jc w:val="both"/>
        <w:rPr>
          <w:rFonts w:ascii="Times New Roman" w:hAnsi="Times New Roman"/>
          <w:sz w:val="24"/>
          <w:szCs w:val="24"/>
        </w:rPr>
      </w:pPr>
      <w:r>
        <w:rPr>
          <w:rFonts w:ascii="Times New Roman" w:hAnsi="Times New Roman"/>
          <w:sz w:val="24"/>
          <w:szCs w:val="24"/>
        </w:rPr>
        <w:t>b)  UAB „Botasta“ (audito kaina: 2800 Eur + PVM)</w:t>
      </w:r>
      <w:r w:rsidR="00152FD9">
        <w:rPr>
          <w:rFonts w:ascii="Times New Roman" w:hAnsi="Times New Roman"/>
          <w:sz w:val="24"/>
          <w:szCs w:val="24"/>
        </w:rPr>
        <w:t>;</w:t>
      </w:r>
      <w:r>
        <w:rPr>
          <w:rFonts w:ascii="Times New Roman" w:hAnsi="Times New Roman"/>
          <w:sz w:val="24"/>
          <w:szCs w:val="24"/>
        </w:rPr>
        <w:tab/>
      </w:r>
    </w:p>
    <w:p w14:paraId="4C57D852" w14:textId="2C871C79" w:rsidR="00391ABD" w:rsidRPr="00BE15BB" w:rsidRDefault="00391ABD" w:rsidP="00152FD9">
      <w:pPr>
        <w:spacing w:after="0" w:line="240" w:lineRule="auto"/>
        <w:ind w:firstLine="1296"/>
        <w:jc w:val="both"/>
        <w:rPr>
          <w:rFonts w:ascii="Times New Roman" w:hAnsi="Times New Roman"/>
          <w:sz w:val="24"/>
          <w:szCs w:val="24"/>
        </w:rPr>
      </w:pPr>
      <w:r>
        <w:rPr>
          <w:rFonts w:ascii="Times New Roman" w:hAnsi="Times New Roman"/>
          <w:sz w:val="24"/>
          <w:szCs w:val="24"/>
        </w:rPr>
        <w:t>c)  UAB „Audista“ (audito kaina: 3000 Eur + PVM)</w:t>
      </w:r>
      <w:r w:rsidR="00152FD9">
        <w:rPr>
          <w:rFonts w:ascii="Times New Roman" w:hAnsi="Times New Roman"/>
          <w:sz w:val="24"/>
          <w:szCs w:val="24"/>
        </w:rPr>
        <w:t>.</w:t>
      </w:r>
      <w:r>
        <w:rPr>
          <w:rFonts w:ascii="Times New Roman" w:hAnsi="Times New Roman"/>
          <w:sz w:val="24"/>
          <w:szCs w:val="24"/>
        </w:rPr>
        <w:tab/>
      </w:r>
      <w:r>
        <w:rPr>
          <w:rFonts w:ascii="Times New Roman" w:hAnsi="Times New Roman"/>
        </w:rPr>
        <w:t xml:space="preserve"> </w:t>
      </w:r>
    </w:p>
    <w:p w14:paraId="4E1F0B1A" w14:textId="77777777" w:rsidR="00BE15BB" w:rsidRDefault="00BE15BB" w:rsidP="00957190">
      <w:pPr>
        <w:spacing w:after="0" w:line="240" w:lineRule="auto"/>
        <w:jc w:val="both"/>
        <w:rPr>
          <w:rFonts w:ascii="Times New Roman" w:hAnsi="Times New Roman"/>
          <w:sz w:val="24"/>
          <w:szCs w:val="24"/>
        </w:rPr>
      </w:pPr>
    </w:p>
    <w:p w14:paraId="34A0B9AE" w14:textId="77777777" w:rsidR="00172A48" w:rsidRDefault="00957190" w:rsidP="000E10C5">
      <w:pPr>
        <w:spacing w:after="0" w:line="240" w:lineRule="auto"/>
        <w:jc w:val="both"/>
        <w:rPr>
          <w:rFonts w:ascii="Times New Roman" w:hAnsi="Times New Roman"/>
          <w:iCs/>
          <w:sz w:val="24"/>
          <w:szCs w:val="24"/>
        </w:rPr>
      </w:pPr>
      <w:r w:rsidRPr="00BE15BB">
        <w:rPr>
          <w:rFonts w:ascii="Times New Roman" w:hAnsi="Times New Roman"/>
          <w:sz w:val="24"/>
          <w:szCs w:val="24"/>
        </w:rPr>
        <w:t>5</w:t>
      </w:r>
      <w:r w:rsidR="00155402" w:rsidRPr="00BE15BB">
        <w:rPr>
          <w:rFonts w:ascii="Times New Roman" w:hAnsi="Times New Roman"/>
          <w:sz w:val="24"/>
          <w:szCs w:val="24"/>
        </w:rPr>
        <w:t xml:space="preserve">. </w:t>
      </w:r>
      <w:r w:rsidR="0047074A" w:rsidRPr="00BE15BB">
        <w:rPr>
          <w:rFonts w:ascii="Times New Roman" w:hAnsi="Times New Roman"/>
          <w:sz w:val="24"/>
          <w:szCs w:val="24"/>
        </w:rPr>
        <w:t xml:space="preserve"> </w:t>
      </w:r>
      <w:r w:rsidR="000E10C5" w:rsidRPr="00BE15BB">
        <w:rPr>
          <w:rFonts w:ascii="Times New Roman" w:hAnsi="Times New Roman"/>
          <w:iCs/>
          <w:sz w:val="24"/>
          <w:szCs w:val="24"/>
        </w:rPr>
        <w:t xml:space="preserve">Darbotvarkės klausimu </w:t>
      </w:r>
      <w:r w:rsidR="00172A48">
        <w:rPr>
          <w:rFonts w:ascii="Times New Roman" w:hAnsi="Times New Roman"/>
          <w:iCs/>
          <w:sz w:val="24"/>
          <w:szCs w:val="24"/>
        </w:rPr>
        <w:t>LMGAGA Tarybos rinkimai nutarimo projektas neteikiamas, kadangi galutinis kandidatų sąrašas paaiškės visuotinio narių susirinkimo metu.</w:t>
      </w:r>
    </w:p>
    <w:p w14:paraId="425210F2" w14:textId="77777777" w:rsidR="00172A48" w:rsidRDefault="00172A48" w:rsidP="000E10C5">
      <w:pPr>
        <w:spacing w:after="0" w:line="240" w:lineRule="auto"/>
        <w:jc w:val="both"/>
        <w:rPr>
          <w:rFonts w:ascii="Times New Roman" w:hAnsi="Times New Roman"/>
          <w:iCs/>
          <w:sz w:val="24"/>
          <w:szCs w:val="24"/>
        </w:rPr>
      </w:pPr>
    </w:p>
    <w:p w14:paraId="6160E6B5" w14:textId="5BACF4B3" w:rsidR="00172A48" w:rsidRDefault="00172A48" w:rsidP="000E10C5">
      <w:pPr>
        <w:spacing w:after="0" w:line="240" w:lineRule="auto"/>
        <w:jc w:val="both"/>
        <w:rPr>
          <w:rFonts w:ascii="Times New Roman" w:hAnsi="Times New Roman"/>
          <w:iCs/>
          <w:sz w:val="24"/>
          <w:szCs w:val="24"/>
        </w:rPr>
      </w:pPr>
      <w:r>
        <w:rPr>
          <w:rFonts w:ascii="Times New Roman" w:hAnsi="Times New Roman"/>
          <w:iCs/>
          <w:sz w:val="24"/>
          <w:szCs w:val="24"/>
        </w:rPr>
        <w:t xml:space="preserve">6. </w:t>
      </w:r>
      <w:r w:rsidRPr="00172A48">
        <w:rPr>
          <w:rFonts w:ascii="Times New Roman" w:hAnsi="Times New Roman"/>
          <w:iCs/>
          <w:sz w:val="24"/>
          <w:szCs w:val="24"/>
        </w:rPr>
        <w:t>Darbotvarkės kla</w:t>
      </w:r>
      <w:bookmarkStart w:id="0" w:name="_GoBack"/>
      <w:bookmarkEnd w:id="0"/>
      <w:r w:rsidRPr="00172A48">
        <w:rPr>
          <w:rFonts w:ascii="Times New Roman" w:hAnsi="Times New Roman"/>
          <w:iCs/>
          <w:sz w:val="24"/>
          <w:szCs w:val="24"/>
        </w:rPr>
        <w:t xml:space="preserve">usimu LMGAGA </w:t>
      </w:r>
      <w:r>
        <w:rPr>
          <w:rFonts w:ascii="Times New Roman" w:hAnsi="Times New Roman"/>
          <w:iCs/>
          <w:sz w:val="24"/>
          <w:szCs w:val="24"/>
        </w:rPr>
        <w:t xml:space="preserve">Etikos komisijos </w:t>
      </w:r>
      <w:r w:rsidRPr="00172A48">
        <w:rPr>
          <w:rFonts w:ascii="Times New Roman" w:hAnsi="Times New Roman"/>
          <w:iCs/>
          <w:sz w:val="24"/>
          <w:szCs w:val="24"/>
        </w:rPr>
        <w:t>rinkimai nutarimo projektas neteikiamas, kadangi galutinis kandidatų sąrašas paaiškės visuotinio narių susirinkimo metu.</w:t>
      </w:r>
    </w:p>
    <w:p w14:paraId="153451C5" w14:textId="77777777" w:rsidR="00172A48" w:rsidRDefault="00172A48" w:rsidP="000E10C5">
      <w:pPr>
        <w:spacing w:after="0" w:line="240" w:lineRule="auto"/>
        <w:jc w:val="both"/>
        <w:rPr>
          <w:rFonts w:ascii="Times New Roman" w:hAnsi="Times New Roman"/>
          <w:iCs/>
          <w:sz w:val="24"/>
          <w:szCs w:val="24"/>
        </w:rPr>
      </w:pPr>
    </w:p>
    <w:p w14:paraId="7E46F75D" w14:textId="770EE673" w:rsidR="000E10C5" w:rsidRPr="00BE15BB" w:rsidRDefault="00172A48" w:rsidP="000E10C5">
      <w:pPr>
        <w:spacing w:after="0" w:line="240" w:lineRule="auto"/>
        <w:jc w:val="both"/>
        <w:rPr>
          <w:rFonts w:ascii="Times New Roman" w:hAnsi="Times New Roman"/>
          <w:iCs/>
          <w:sz w:val="24"/>
          <w:szCs w:val="24"/>
        </w:rPr>
      </w:pPr>
      <w:r>
        <w:rPr>
          <w:rFonts w:ascii="Times New Roman" w:hAnsi="Times New Roman"/>
          <w:iCs/>
          <w:sz w:val="24"/>
          <w:szCs w:val="24"/>
        </w:rPr>
        <w:t xml:space="preserve">7. </w:t>
      </w:r>
      <w:r w:rsidRPr="00172A48">
        <w:rPr>
          <w:rFonts w:ascii="Times New Roman" w:hAnsi="Times New Roman"/>
          <w:iCs/>
          <w:sz w:val="24"/>
          <w:szCs w:val="24"/>
        </w:rPr>
        <w:t xml:space="preserve">Darbotvarkės klausimu </w:t>
      </w:r>
      <w:r w:rsidR="000E10C5" w:rsidRPr="00BE15BB">
        <w:rPr>
          <w:rFonts w:ascii="Times New Roman" w:hAnsi="Times New Roman"/>
          <w:iCs/>
          <w:sz w:val="24"/>
          <w:szCs w:val="24"/>
        </w:rPr>
        <w:t>„</w:t>
      </w:r>
      <w:r w:rsidR="001610D5" w:rsidRPr="001610D5">
        <w:rPr>
          <w:rFonts w:ascii="Times New Roman" w:hAnsi="Times New Roman"/>
          <w:iCs/>
          <w:sz w:val="24"/>
          <w:szCs w:val="24"/>
        </w:rPr>
        <w:t>LMGAGA įstatų 8.2.3.a., 9.1., 9.5. punktų keitimas ir papildymas 17.3. punktu</w:t>
      </w:r>
      <w:r w:rsidR="000E10C5" w:rsidRPr="00BE15BB">
        <w:rPr>
          <w:rFonts w:ascii="Times New Roman" w:hAnsi="Times New Roman"/>
          <w:iCs/>
          <w:sz w:val="24"/>
          <w:szCs w:val="24"/>
        </w:rPr>
        <w:t xml:space="preserve">“ </w:t>
      </w:r>
      <w:r>
        <w:rPr>
          <w:rFonts w:ascii="Times New Roman" w:hAnsi="Times New Roman"/>
          <w:iCs/>
          <w:sz w:val="24"/>
          <w:szCs w:val="24"/>
        </w:rPr>
        <w:t xml:space="preserve">siūlomas nutarimo projektas: </w:t>
      </w:r>
      <w:r w:rsidR="000E10C5" w:rsidRPr="00BE15BB">
        <w:rPr>
          <w:rFonts w:ascii="Times New Roman" w:hAnsi="Times New Roman"/>
          <w:b/>
          <w:iCs/>
          <w:sz w:val="24"/>
          <w:szCs w:val="24"/>
        </w:rPr>
        <w:t>PRITARTI</w:t>
      </w:r>
      <w:r w:rsidR="000E10C5" w:rsidRPr="00BE15BB">
        <w:rPr>
          <w:rFonts w:ascii="Times New Roman" w:hAnsi="Times New Roman"/>
          <w:iCs/>
          <w:sz w:val="24"/>
          <w:szCs w:val="24"/>
        </w:rPr>
        <w:t xml:space="preserve">  Lietuvos mėsinių galvijų augintojų ir gerintojų asociacijos įstatų 8.2.3. a) , </w:t>
      </w:r>
      <w:r w:rsidR="001610D5">
        <w:rPr>
          <w:rFonts w:ascii="Times New Roman" w:hAnsi="Times New Roman"/>
          <w:iCs/>
          <w:sz w:val="24"/>
          <w:szCs w:val="24"/>
        </w:rPr>
        <w:t>9.1. ir  9.5. punktų pakeitimui.</w:t>
      </w:r>
    </w:p>
    <w:p w14:paraId="038CB794" w14:textId="77777777" w:rsidR="000E10C5" w:rsidRDefault="000E10C5" w:rsidP="000E10C5">
      <w:pPr>
        <w:spacing w:after="0" w:line="240" w:lineRule="auto"/>
        <w:jc w:val="both"/>
        <w:rPr>
          <w:rFonts w:ascii="Times New Roman" w:hAnsi="Times New Roman"/>
          <w:iCs/>
        </w:rPr>
      </w:pPr>
    </w:p>
    <w:p w14:paraId="5A2B154A" w14:textId="57950CFA" w:rsidR="000E10C5" w:rsidRDefault="000E10C5" w:rsidP="000E10C5">
      <w:pPr>
        <w:spacing w:after="0" w:line="240" w:lineRule="auto"/>
        <w:jc w:val="both"/>
        <w:rPr>
          <w:rFonts w:ascii="Times New Roman" w:hAnsi="Times New Roman"/>
          <w:iCs/>
        </w:rPr>
      </w:pPr>
      <w:r>
        <w:rPr>
          <w:rFonts w:ascii="Times New Roman" w:hAnsi="Times New Roman"/>
          <w:iCs/>
        </w:rPr>
        <w:t>Pakeitimo tekstas:</w:t>
      </w:r>
    </w:p>
    <w:p w14:paraId="14024B46" w14:textId="67C53B86" w:rsidR="00172A48" w:rsidRPr="000E10C5" w:rsidRDefault="00172A48" w:rsidP="000E10C5">
      <w:pPr>
        <w:spacing w:after="0" w:line="240" w:lineRule="auto"/>
        <w:jc w:val="both"/>
        <w:rPr>
          <w:rFonts w:ascii="Times New Roman" w:hAnsi="Times New Roman"/>
          <w:iCs/>
        </w:rPr>
      </w:pPr>
      <w:r>
        <w:rPr>
          <w:rFonts w:ascii="Times New Roman" w:hAnsi="Times New Roman"/>
          <w:iCs/>
        </w:rPr>
        <w:t>[8.2. Susirinkimas:]</w:t>
      </w:r>
    </w:p>
    <w:p w14:paraId="486B67EE" w14:textId="5834B7E9" w:rsidR="000E10C5" w:rsidRPr="000E10C5" w:rsidRDefault="000E10C5" w:rsidP="000E10C5">
      <w:pPr>
        <w:spacing w:after="0" w:line="240" w:lineRule="auto"/>
        <w:jc w:val="both"/>
        <w:rPr>
          <w:rFonts w:ascii="Times New Roman" w:hAnsi="Times New Roman"/>
          <w:i/>
          <w:iCs/>
        </w:rPr>
      </w:pPr>
      <w:r w:rsidRPr="000E10C5">
        <w:rPr>
          <w:rFonts w:ascii="Times New Roman" w:hAnsi="Times New Roman"/>
          <w:i/>
          <w:iCs/>
        </w:rPr>
        <w:t>„8.2.3. renka ir atšaukia:</w:t>
      </w:r>
    </w:p>
    <w:p w14:paraId="5B7EF405" w14:textId="49321555" w:rsidR="000E10C5" w:rsidRPr="000E10C5" w:rsidRDefault="000E10C5" w:rsidP="000E10C5">
      <w:pPr>
        <w:spacing w:after="0" w:line="240" w:lineRule="auto"/>
        <w:jc w:val="both"/>
        <w:rPr>
          <w:rFonts w:ascii="Times New Roman" w:hAnsi="Times New Roman"/>
          <w:i/>
          <w:iCs/>
        </w:rPr>
      </w:pPr>
      <w:r w:rsidRPr="000E10C5">
        <w:rPr>
          <w:rFonts w:ascii="Times New Roman" w:hAnsi="Times New Roman"/>
          <w:i/>
          <w:iCs/>
        </w:rPr>
        <w:t>a) Asociacijos Tarybą ar atskirus jos narius ir Tarybos pirmininką – Prezidentą (toliau – Prezidentas);</w:t>
      </w:r>
    </w:p>
    <w:p w14:paraId="30644680" w14:textId="77777777" w:rsidR="000E10C5" w:rsidRPr="000E10C5" w:rsidRDefault="000E10C5" w:rsidP="000E10C5">
      <w:pPr>
        <w:spacing w:after="0" w:line="240" w:lineRule="auto"/>
        <w:jc w:val="both"/>
        <w:rPr>
          <w:rFonts w:ascii="Times New Roman" w:hAnsi="Times New Roman"/>
          <w:i/>
          <w:iCs/>
        </w:rPr>
      </w:pPr>
    </w:p>
    <w:p w14:paraId="11F15872" w14:textId="77777777" w:rsidR="000E10C5" w:rsidRPr="000E10C5" w:rsidRDefault="000E10C5" w:rsidP="000E10C5">
      <w:pPr>
        <w:spacing w:after="0" w:line="240" w:lineRule="auto"/>
        <w:jc w:val="both"/>
        <w:rPr>
          <w:rFonts w:ascii="Times New Roman" w:hAnsi="Times New Roman"/>
          <w:i/>
          <w:iCs/>
        </w:rPr>
      </w:pPr>
      <w:r w:rsidRPr="000E10C5">
        <w:rPr>
          <w:rFonts w:ascii="Times New Roman" w:hAnsi="Times New Roman"/>
          <w:i/>
          <w:iCs/>
        </w:rPr>
        <w:t xml:space="preserve">9.1. Taryba yra kolegialus Asociacijos valdymo organas. Tarybą sudaro 9 (devyni) nariai ir Prezidentas. Tarybą ir Prezidentą renka Susirinkimas 3 (trims) metams iš Asociacijos narių ar narių – juridinių asmenų atstovų. Tas pats asmuo vienu metu negali kandidatuoti į Tarybos narius ir Prezidentus. Kiekvienas Asociacijos Klubas siūlo į Tarybą po du kandidatus, iš kurių Susirinkimas į Tarybą jos nariu išrenka vieną Klubo pasiūlytą kandidatą, surinkusį daugiausiai balsų Susirinkime; likusius narius į Tarybą Susirinkimas išrenka savo nuožiūra. Renkant Tarybos narius, kiekvienas Asociacijos narys turi tokį balsų skaičių, kiek Tarybos narių yra renkama. Šiuos balsus Asociacijos narys skirsto savo nuožiūra – po vieną už 9 (devynis) skirtingus kandidatus. Išrinktais laikomi kandidatai, surinkę daugiausia balsų. Jei kandidatų, surinkusių po lygiai balsų, yra daugiau nei laisvų vietų Taryboje, rengiamas pakartotinis balsavimas. Pakartotiniam balsavimui teikiami kandidatai, surinkę vienodą skaičių balsų. Išrinktu (-ais) laikomas (-i) kandidatas (-ai), kuris (-ie) pakartotinai balsuojant surinko daugiau balsų. Taryba savo veiklą pradeda pasibaigus ją išrinkusiam visuotiniam narių susirinkimui. Taryba savo funkcijas atlieka įstatuose nustatytą laiką arba iki bus paskirta ar išrinkta ir pradės dirbti nauja Taryba. Tarybos darbo tvarką nustato jos priimtas Tarybos </w:t>
      </w:r>
      <w:r w:rsidRPr="000E10C5">
        <w:rPr>
          <w:rFonts w:ascii="Times New Roman" w:hAnsi="Times New Roman"/>
          <w:i/>
          <w:iCs/>
        </w:rPr>
        <w:lastRenderedPageBreak/>
        <w:t>darbo reglamentas. Klubo pasiūlytas kandidatas, kuris išrenkamas į Tarybą, tampa Klubo pirmininku nuo jo išrinkimo į Tarybą.</w:t>
      </w:r>
    </w:p>
    <w:p w14:paraId="72DACCE0" w14:textId="77777777" w:rsidR="000E10C5" w:rsidRPr="000E10C5" w:rsidRDefault="000E10C5" w:rsidP="000E10C5">
      <w:pPr>
        <w:spacing w:after="0" w:line="240" w:lineRule="auto"/>
        <w:jc w:val="both"/>
        <w:rPr>
          <w:rFonts w:ascii="Times New Roman" w:hAnsi="Times New Roman"/>
          <w:i/>
          <w:iCs/>
        </w:rPr>
      </w:pPr>
    </w:p>
    <w:p w14:paraId="4EF2A7CF" w14:textId="77777777" w:rsidR="000E10C5" w:rsidRPr="000E10C5" w:rsidRDefault="000E10C5" w:rsidP="000E10C5">
      <w:pPr>
        <w:spacing w:after="0" w:line="240" w:lineRule="auto"/>
        <w:jc w:val="both"/>
        <w:rPr>
          <w:rFonts w:ascii="Times New Roman" w:hAnsi="Times New Roman"/>
          <w:i/>
          <w:iCs/>
        </w:rPr>
      </w:pPr>
      <w:r w:rsidRPr="000E10C5">
        <w:rPr>
          <w:rFonts w:ascii="Times New Roman" w:hAnsi="Times New Roman"/>
          <w:i/>
          <w:iCs/>
        </w:rPr>
        <w:t>9.5. Susirinkimas iš savo narių ar narių – juridinių asmenų atstovų 3 (trijų) metų laikotarpiui renka Prezidentą. Tas pats asmuo Prezidentu gali būti ne daugiau kaip dvi kadencijas iš eilės. Tas pats asmuo vienu metu negali kandidatuoti į Prezidentus ir į Tarybos narius.</w:t>
      </w:r>
    </w:p>
    <w:p w14:paraId="4E1C828B" w14:textId="27194279" w:rsidR="000E10C5" w:rsidRPr="000E10C5" w:rsidRDefault="000E10C5" w:rsidP="000E10C5">
      <w:pPr>
        <w:spacing w:after="0" w:line="240" w:lineRule="auto"/>
        <w:ind w:firstLine="720"/>
        <w:jc w:val="both"/>
        <w:rPr>
          <w:rFonts w:ascii="Times New Roman" w:hAnsi="Times New Roman"/>
          <w:i/>
          <w:iCs/>
        </w:rPr>
      </w:pPr>
      <w:r w:rsidRPr="000E10C5">
        <w:rPr>
          <w:rFonts w:ascii="Times New Roman" w:hAnsi="Times New Roman"/>
          <w:i/>
          <w:iCs/>
        </w:rPr>
        <w:t xml:space="preserve">9.5.1. Prezidentas laikomas išrinktu, jeigu už jį balsuoja daugiau kaip pusė Susirinkime dalyvaujančių narių. Nė vienam kandidatui nesurinkus daugiau kaip pusės Susirinkime dalyvaujančių narių balsų, rengiamas pakartotinis balsavimas. Pakartotiniam balsavimui teikiami du kandidatai, surinkę daugiausia balsų. Išrinktu laikomas tas kandidatas, kuris pakartotinai balsuojant surinko daugiau balsų. </w:t>
      </w:r>
    </w:p>
    <w:p w14:paraId="36C9003D" w14:textId="0F17F354" w:rsidR="000E10C5" w:rsidRPr="000E10C5" w:rsidRDefault="000E10C5" w:rsidP="000E10C5">
      <w:pPr>
        <w:spacing w:after="0" w:line="240" w:lineRule="auto"/>
        <w:ind w:firstLine="720"/>
        <w:jc w:val="both"/>
        <w:rPr>
          <w:rFonts w:ascii="Times New Roman" w:hAnsi="Times New Roman"/>
          <w:i/>
          <w:iCs/>
        </w:rPr>
      </w:pPr>
      <w:r w:rsidRPr="000E10C5">
        <w:rPr>
          <w:rFonts w:ascii="Times New Roman" w:hAnsi="Times New Roman"/>
          <w:i/>
          <w:iCs/>
        </w:rPr>
        <w:t xml:space="preserve">9.5.2. Prezidentas, dėl sveikatos būklės ar kitų priežasčių nepajėgiantis eiti savo pareigų, atsistatydina arba yra atšaukiamas iš pareigų Susirinkimo sprendimu, paprasta dauguma. Prezidentas netenka savo pareigų, jeigu jo narystė Asociacijoje pasibaigia Įstatų 6.3. punkte numatytais pagrindais.  </w:t>
      </w:r>
    </w:p>
    <w:p w14:paraId="581AF3A8" w14:textId="24DE890D" w:rsidR="000E10C5" w:rsidRPr="000E10C5" w:rsidRDefault="000E10C5" w:rsidP="000E10C5">
      <w:pPr>
        <w:spacing w:after="0" w:line="240" w:lineRule="auto"/>
        <w:ind w:firstLine="720"/>
        <w:jc w:val="both"/>
        <w:rPr>
          <w:rFonts w:ascii="Times New Roman" w:hAnsi="Times New Roman"/>
          <w:i/>
          <w:iCs/>
        </w:rPr>
      </w:pPr>
      <w:r w:rsidRPr="000E10C5">
        <w:rPr>
          <w:rFonts w:ascii="Times New Roman" w:hAnsi="Times New Roman"/>
          <w:i/>
          <w:iCs/>
        </w:rPr>
        <w:t>9.5.3. Susirinkimas turi teisę atšaukti Prezidentą, jeigu jis (dėl netinkamo pareigų atlikimo, arba Susirinkimo sprendimų ar Tarybos darbo reglamento pažeidimo, arba Etikos kodekso pažeidimo) praranda Asociacijos narių pasitikėjimą ir už Prezidento atšaukimą balsuoja 2/3 ar daugiau jame dalyvaujančių narių. Iniciatyvos teisė atšaukti Prezidentą šiuo pagrindu priklauso 1/10 Asociacijos narių arba 3/4  Tarybos narių.</w:t>
      </w:r>
    </w:p>
    <w:p w14:paraId="1D026985" w14:textId="083C7FA8" w:rsidR="000E10C5" w:rsidRPr="000E10C5" w:rsidRDefault="000E10C5" w:rsidP="000E10C5">
      <w:pPr>
        <w:spacing w:after="0" w:line="240" w:lineRule="auto"/>
        <w:ind w:firstLine="720"/>
        <w:jc w:val="both"/>
        <w:rPr>
          <w:rFonts w:ascii="Times New Roman" w:hAnsi="Times New Roman"/>
          <w:i/>
          <w:iCs/>
        </w:rPr>
      </w:pPr>
      <w:r w:rsidRPr="000E10C5">
        <w:rPr>
          <w:rFonts w:ascii="Times New Roman" w:hAnsi="Times New Roman"/>
          <w:i/>
          <w:iCs/>
        </w:rPr>
        <w:t xml:space="preserve">9.5.4. Prezidento teikimu Taryba renka Prezidento pavaduotoją - Sekretorių (toliau vadinama - "Sekretorius"). Sekretoriumi išrenkamas Tarybos narys, už kurį gauta 2/3 posėdyje dalyvaujančių Tarybos narių balsų. Išrinkus Prezidentą, jo teikimu perrenkamas Sekretorius.  </w:t>
      </w:r>
    </w:p>
    <w:p w14:paraId="0096E5F7" w14:textId="0DBB7654" w:rsidR="000E10C5" w:rsidRPr="000E10C5" w:rsidRDefault="000E10C5" w:rsidP="000E10C5">
      <w:pPr>
        <w:spacing w:after="0" w:line="240" w:lineRule="auto"/>
        <w:ind w:firstLine="720"/>
        <w:jc w:val="both"/>
        <w:rPr>
          <w:rFonts w:ascii="Times New Roman" w:hAnsi="Times New Roman"/>
          <w:i/>
          <w:iCs/>
        </w:rPr>
      </w:pPr>
      <w:r w:rsidRPr="000E10C5">
        <w:rPr>
          <w:rFonts w:ascii="Times New Roman" w:hAnsi="Times New Roman"/>
          <w:i/>
          <w:iCs/>
        </w:rPr>
        <w:t>9.5.5. Taryba turi teisę atšaukti Sekretorių. Pasiūlymas atšaukti Sekretorių teikiamas Prezidentui. Pasiūlym</w:t>
      </w:r>
      <w:r w:rsidR="00BE15BB">
        <w:rPr>
          <w:rFonts w:ascii="Times New Roman" w:hAnsi="Times New Roman"/>
          <w:i/>
          <w:iCs/>
        </w:rPr>
        <w:t>as</w:t>
      </w:r>
      <w:r w:rsidRPr="000E10C5">
        <w:rPr>
          <w:rFonts w:ascii="Times New Roman" w:hAnsi="Times New Roman"/>
          <w:i/>
          <w:iCs/>
        </w:rPr>
        <w:t xml:space="preserve"> atšaukti Sekretorių gali būti teikiamas, jeigu jį pasirašo ne mažiau, kaip pusė Tarybos narių  ir toks pasiūlymas turi būti svarstomas, artimiausiame Tarybos posėdyje. Sekretorius laikomas atšauktu, jeigu už tai surenkama 2/3 ir daugiau balsų. </w:t>
      </w:r>
    </w:p>
    <w:p w14:paraId="7F592A7D" w14:textId="346C964A" w:rsidR="000E10C5" w:rsidRPr="000E10C5" w:rsidRDefault="000E10C5" w:rsidP="000E10C5">
      <w:pPr>
        <w:spacing w:after="0" w:line="240" w:lineRule="auto"/>
        <w:ind w:firstLine="720"/>
        <w:jc w:val="both"/>
        <w:rPr>
          <w:rFonts w:ascii="Times New Roman" w:hAnsi="Times New Roman"/>
          <w:i/>
          <w:iCs/>
        </w:rPr>
      </w:pPr>
      <w:r w:rsidRPr="000E10C5">
        <w:rPr>
          <w:rFonts w:ascii="Times New Roman" w:hAnsi="Times New Roman"/>
          <w:i/>
          <w:iCs/>
        </w:rPr>
        <w:t>9.5.6. Sekretorius atlieka Prezidento funkcijas, jeigu Prezidentas atsistatydina, yra atšaukiamas, tampa neveiksniu ar miršta, iki bus išrinktas naujas Prezidentas.</w:t>
      </w:r>
      <w:r w:rsidR="0043683C">
        <w:rPr>
          <w:rFonts w:ascii="Times New Roman" w:hAnsi="Times New Roman"/>
          <w:i/>
          <w:iCs/>
        </w:rPr>
        <w:t>“</w:t>
      </w:r>
    </w:p>
    <w:p w14:paraId="62A3369F" w14:textId="77777777" w:rsidR="000E10C5" w:rsidRDefault="000E10C5" w:rsidP="000E10C5">
      <w:pPr>
        <w:spacing w:after="0" w:line="240" w:lineRule="auto"/>
        <w:jc w:val="both"/>
        <w:rPr>
          <w:rFonts w:ascii="Times New Roman" w:hAnsi="Times New Roman"/>
          <w:iCs/>
        </w:rPr>
      </w:pPr>
    </w:p>
    <w:p w14:paraId="4810C075" w14:textId="3F94CA67" w:rsidR="000E10C5" w:rsidRPr="001610D5" w:rsidRDefault="00172A48" w:rsidP="000E10C5">
      <w:pPr>
        <w:spacing w:after="0" w:line="240" w:lineRule="auto"/>
        <w:jc w:val="both"/>
        <w:rPr>
          <w:rFonts w:ascii="Times New Roman" w:hAnsi="Times New Roman"/>
          <w:iCs/>
          <w:sz w:val="24"/>
          <w:szCs w:val="24"/>
        </w:rPr>
      </w:pPr>
      <w:r w:rsidRPr="001610D5">
        <w:rPr>
          <w:rFonts w:ascii="Times New Roman" w:hAnsi="Times New Roman"/>
          <w:iCs/>
          <w:sz w:val="24"/>
          <w:szCs w:val="24"/>
        </w:rPr>
        <w:t>8</w:t>
      </w:r>
      <w:r w:rsidR="00391ABD" w:rsidRPr="001610D5">
        <w:rPr>
          <w:rFonts w:ascii="Times New Roman" w:hAnsi="Times New Roman"/>
          <w:iCs/>
          <w:sz w:val="24"/>
          <w:szCs w:val="24"/>
        </w:rPr>
        <w:t>. Darbotvarkės klausimu „</w:t>
      </w:r>
      <w:r w:rsidR="001610D5" w:rsidRPr="001610D5">
        <w:rPr>
          <w:rFonts w:ascii="Times New Roman" w:hAnsi="Times New Roman"/>
          <w:iCs/>
          <w:sz w:val="24"/>
          <w:szCs w:val="24"/>
        </w:rPr>
        <w:t>LMGAGA įstatų 8.2.3.a., 9.1., 9.5. punktų keitimas ir papildymas 17.3. punktu</w:t>
      </w:r>
      <w:r w:rsidR="00391ABD" w:rsidRPr="001610D5">
        <w:rPr>
          <w:rFonts w:ascii="Times New Roman" w:hAnsi="Times New Roman"/>
          <w:iCs/>
          <w:sz w:val="24"/>
          <w:szCs w:val="24"/>
        </w:rPr>
        <w:t xml:space="preserve">“ </w:t>
      </w:r>
      <w:r w:rsidRPr="001610D5">
        <w:rPr>
          <w:rFonts w:ascii="Times New Roman" w:hAnsi="Times New Roman"/>
          <w:iCs/>
          <w:sz w:val="24"/>
          <w:szCs w:val="24"/>
        </w:rPr>
        <w:t>papildomai nustatoma įstatų pakeitimo įgyvendinimo tvarka. Todėl siūlomas nutarimo projektas:</w:t>
      </w:r>
      <w:r w:rsidR="00391ABD" w:rsidRPr="001610D5">
        <w:rPr>
          <w:rFonts w:ascii="Times New Roman" w:hAnsi="Times New Roman"/>
          <w:iCs/>
          <w:sz w:val="24"/>
          <w:szCs w:val="24"/>
        </w:rPr>
        <w:t xml:space="preserve"> </w:t>
      </w:r>
      <w:r w:rsidR="00391ABD" w:rsidRPr="001610D5">
        <w:rPr>
          <w:rFonts w:ascii="Times New Roman" w:hAnsi="Times New Roman"/>
          <w:b/>
          <w:iCs/>
          <w:sz w:val="24"/>
          <w:szCs w:val="24"/>
        </w:rPr>
        <w:t>PRITARTI</w:t>
      </w:r>
      <w:r w:rsidR="00391ABD" w:rsidRPr="001610D5">
        <w:rPr>
          <w:rFonts w:ascii="Times New Roman" w:hAnsi="Times New Roman"/>
          <w:iCs/>
          <w:sz w:val="24"/>
          <w:szCs w:val="24"/>
        </w:rPr>
        <w:t xml:space="preserve">  Lietuvos mėsinių galvijų augintojų ir gerintojų asociacijos įstatų papildymui</w:t>
      </w:r>
      <w:r w:rsidRPr="001610D5">
        <w:rPr>
          <w:rFonts w:ascii="Times New Roman" w:hAnsi="Times New Roman"/>
          <w:iCs/>
          <w:sz w:val="24"/>
          <w:szCs w:val="24"/>
        </w:rPr>
        <w:t xml:space="preserve"> 17.3 punktu.</w:t>
      </w:r>
    </w:p>
    <w:p w14:paraId="3392D84A" w14:textId="77777777" w:rsidR="000E10C5" w:rsidRPr="001610D5" w:rsidRDefault="000E10C5" w:rsidP="002C51DC">
      <w:pPr>
        <w:spacing w:after="0" w:line="240" w:lineRule="auto"/>
        <w:jc w:val="both"/>
        <w:rPr>
          <w:rFonts w:ascii="Times New Roman" w:hAnsi="Times New Roman"/>
          <w:i/>
          <w:iCs/>
          <w:sz w:val="24"/>
          <w:szCs w:val="24"/>
        </w:rPr>
      </w:pPr>
    </w:p>
    <w:p w14:paraId="1E2B0CAC" w14:textId="1A6F8992" w:rsidR="00391ABD" w:rsidRDefault="00391ABD" w:rsidP="002C51DC">
      <w:pPr>
        <w:spacing w:after="0" w:line="240" w:lineRule="auto"/>
        <w:jc w:val="both"/>
        <w:rPr>
          <w:rFonts w:ascii="Times New Roman" w:hAnsi="Times New Roman"/>
          <w:i/>
          <w:iCs/>
        </w:rPr>
      </w:pPr>
      <w:r>
        <w:rPr>
          <w:rFonts w:ascii="Times New Roman" w:hAnsi="Times New Roman"/>
          <w:i/>
          <w:iCs/>
        </w:rPr>
        <w:t>Papildymo tekstas:</w:t>
      </w:r>
    </w:p>
    <w:p w14:paraId="37913129" w14:textId="17F7E4CF" w:rsidR="00391ABD" w:rsidRDefault="0043683C" w:rsidP="002C51DC">
      <w:pPr>
        <w:spacing w:after="0" w:line="240" w:lineRule="auto"/>
        <w:jc w:val="both"/>
        <w:rPr>
          <w:rFonts w:ascii="Times New Roman" w:hAnsi="Times New Roman"/>
          <w:iCs/>
        </w:rPr>
      </w:pPr>
      <w:r>
        <w:rPr>
          <w:rFonts w:ascii="Times New Roman" w:hAnsi="Times New Roman"/>
          <w:i/>
          <w:iCs/>
        </w:rPr>
        <w:t>„</w:t>
      </w:r>
      <w:r w:rsidR="00391ABD" w:rsidRPr="00391ABD">
        <w:rPr>
          <w:rFonts w:ascii="Times New Roman" w:hAnsi="Times New Roman"/>
          <w:i/>
          <w:iCs/>
        </w:rPr>
        <w:t xml:space="preserve">17.3. Įstatų pakeitimai dėl tiesioginių Prezidento rinkimų Susirinkime </w:t>
      </w:r>
      <w:r w:rsidRPr="0043683C">
        <w:rPr>
          <w:rFonts w:ascii="Times New Roman" w:hAnsi="Times New Roman"/>
          <w:i/>
          <w:iCs/>
        </w:rPr>
        <w:t xml:space="preserve">(8.2.3.a,  9.1. ir  9.5. punktai) </w:t>
      </w:r>
      <w:r w:rsidR="00391ABD" w:rsidRPr="00391ABD">
        <w:rPr>
          <w:rFonts w:ascii="Times New Roman" w:hAnsi="Times New Roman"/>
          <w:i/>
          <w:iCs/>
        </w:rPr>
        <w:t>įsigalioja nuo jų įregistravimo Juridinių asmenų registre ir taikomi nuo 2024 m. sausio 1 d.“</w:t>
      </w:r>
    </w:p>
    <w:p w14:paraId="0F0FAA9C" w14:textId="77777777" w:rsidR="00391ABD" w:rsidRDefault="00391ABD" w:rsidP="002C51DC">
      <w:pPr>
        <w:spacing w:after="0" w:line="240" w:lineRule="auto"/>
        <w:jc w:val="both"/>
        <w:rPr>
          <w:rFonts w:ascii="Times New Roman" w:hAnsi="Times New Roman"/>
          <w:iCs/>
        </w:rPr>
      </w:pPr>
    </w:p>
    <w:p w14:paraId="6710E5A8" w14:textId="77777777" w:rsidR="00391ABD" w:rsidRDefault="00391ABD" w:rsidP="002C51DC">
      <w:pPr>
        <w:spacing w:after="0" w:line="240" w:lineRule="auto"/>
        <w:jc w:val="both"/>
        <w:rPr>
          <w:rFonts w:ascii="Times New Roman" w:hAnsi="Times New Roman"/>
          <w:iCs/>
        </w:rPr>
      </w:pPr>
    </w:p>
    <w:p w14:paraId="030999FF" w14:textId="5E4AF87E" w:rsidR="00172A48" w:rsidRPr="001610D5" w:rsidRDefault="00172A48" w:rsidP="002C51DC">
      <w:pPr>
        <w:spacing w:after="0" w:line="240" w:lineRule="auto"/>
        <w:jc w:val="both"/>
        <w:rPr>
          <w:rFonts w:ascii="Times New Roman" w:hAnsi="Times New Roman"/>
          <w:iCs/>
          <w:sz w:val="24"/>
          <w:szCs w:val="24"/>
        </w:rPr>
      </w:pPr>
      <w:r w:rsidRPr="001610D5">
        <w:rPr>
          <w:rFonts w:ascii="Times New Roman" w:hAnsi="Times New Roman"/>
          <w:iCs/>
          <w:sz w:val="24"/>
          <w:szCs w:val="24"/>
        </w:rPr>
        <w:t>Darbotvarkės klausimais,  kuriais nebus balsuojama, nutarimo projektai neteikiami.</w:t>
      </w:r>
    </w:p>
    <w:p w14:paraId="2C2639CD" w14:textId="77777777" w:rsidR="004E5EBB" w:rsidRPr="001610D5" w:rsidRDefault="004E5EBB" w:rsidP="002402E1">
      <w:pPr>
        <w:spacing w:after="0" w:line="240" w:lineRule="auto"/>
        <w:jc w:val="both"/>
        <w:rPr>
          <w:rFonts w:ascii="Times New Roman" w:hAnsi="Times New Roman"/>
          <w:sz w:val="24"/>
          <w:szCs w:val="24"/>
        </w:rPr>
      </w:pPr>
    </w:p>
    <w:p w14:paraId="1646988F" w14:textId="77777777" w:rsidR="007A30DE" w:rsidRPr="001610D5" w:rsidRDefault="007A30DE" w:rsidP="007A30DE">
      <w:pPr>
        <w:spacing w:after="0" w:line="240" w:lineRule="auto"/>
        <w:jc w:val="both"/>
        <w:rPr>
          <w:rFonts w:ascii="Times New Roman" w:hAnsi="Times New Roman"/>
          <w:sz w:val="24"/>
          <w:szCs w:val="24"/>
        </w:rPr>
      </w:pPr>
    </w:p>
    <w:p w14:paraId="7D2BCFB6" w14:textId="1AA5E949" w:rsidR="00172A48" w:rsidRPr="001610D5" w:rsidRDefault="00172A48" w:rsidP="007A30DE">
      <w:pPr>
        <w:spacing w:after="0" w:line="240" w:lineRule="auto"/>
        <w:jc w:val="both"/>
        <w:rPr>
          <w:rFonts w:ascii="Times New Roman" w:hAnsi="Times New Roman"/>
          <w:sz w:val="24"/>
          <w:szCs w:val="24"/>
        </w:rPr>
      </w:pPr>
      <w:r w:rsidRPr="001610D5">
        <w:rPr>
          <w:rFonts w:ascii="Times New Roman" w:hAnsi="Times New Roman"/>
          <w:sz w:val="24"/>
          <w:szCs w:val="24"/>
        </w:rPr>
        <w:t>Direktorė  Vilma Živatkauskienė</w:t>
      </w:r>
    </w:p>
    <w:sectPr w:rsidR="00172A48" w:rsidRPr="001610D5" w:rsidSect="006F3BFD">
      <w:pgSz w:w="11906" w:h="16838"/>
      <w:pgMar w:top="72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3E99"/>
    <w:multiLevelType w:val="hybridMultilevel"/>
    <w:tmpl w:val="82DEF0F8"/>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nsid w:val="7988267D"/>
    <w:multiLevelType w:val="hybridMultilevel"/>
    <w:tmpl w:val="BF080E3E"/>
    <w:lvl w:ilvl="0" w:tplc="C6DC783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48"/>
    <w:rsid w:val="00013BC4"/>
    <w:rsid w:val="0002501D"/>
    <w:rsid w:val="00026273"/>
    <w:rsid w:val="0004528E"/>
    <w:rsid w:val="00046107"/>
    <w:rsid w:val="000942F0"/>
    <w:rsid w:val="000E10C5"/>
    <w:rsid w:val="000F6015"/>
    <w:rsid w:val="00152FD9"/>
    <w:rsid w:val="00155402"/>
    <w:rsid w:val="001610D5"/>
    <w:rsid w:val="00172A48"/>
    <w:rsid w:val="001A10CD"/>
    <w:rsid w:val="001A1A69"/>
    <w:rsid w:val="001E0975"/>
    <w:rsid w:val="002402E1"/>
    <w:rsid w:val="002C51DC"/>
    <w:rsid w:val="002E1420"/>
    <w:rsid w:val="0031649F"/>
    <w:rsid w:val="003676B4"/>
    <w:rsid w:val="00391ABD"/>
    <w:rsid w:val="003D1B58"/>
    <w:rsid w:val="003F1319"/>
    <w:rsid w:val="0041691B"/>
    <w:rsid w:val="0043683C"/>
    <w:rsid w:val="00441784"/>
    <w:rsid w:val="0047074A"/>
    <w:rsid w:val="004E5EBB"/>
    <w:rsid w:val="0055440F"/>
    <w:rsid w:val="005A430F"/>
    <w:rsid w:val="005C1AEA"/>
    <w:rsid w:val="006142DB"/>
    <w:rsid w:val="006458EF"/>
    <w:rsid w:val="00655903"/>
    <w:rsid w:val="006B3E90"/>
    <w:rsid w:val="006D695D"/>
    <w:rsid w:val="006F3BFD"/>
    <w:rsid w:val="007A30DE"/>
    <w:rsid w:val="00827132"/>
    <w:rsid w:val="00835D68"/>
    <w:rsid w:val="008862F1"/>
    <w:rsid w:val="00957190"/>
    <w:rsid w:val="009B6D2B"/>
    <w:rsid w:val="00AD2070"/>
    <w:rsid w:val="00AE70C7"/>
    <w:rsid w:val="00B25C85"/>
    <w:rsid w:val="00B740FD"/>
    <w:rsid w:val="00BA7310"/>
    <w:rsid w:val="00BE15BB"/>
    <w:rsid w:val="00C325C7"/>
    <w:rsid w:val="00C552D5"/>
    <w:rsid w:val="00CB5543"/>
    <w:rsid w:val="00CE733C"/>
    <w:rsid w:val="00D02148"/>
    <w:rsid w:val="00D04661"/>
    <w:rsid w:val="00D35DC1"/>
    <w:rsid w:val="00D506F4"/>
    <w:rsid w:val="00D94898"/>
    <w:rsid w:val="00DB6527"/>
    <w:rsid w:val="00E001C5"/>
    <w:rsid w:val="00E00D3E"/>
    <w:rsid w:val="00E45C35"/>
    <w:rsid w:val="00E92D7A"/>
    <w:rsid w:val="00EA3EEF"/>
    <w:rsid w:val="00FC2C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B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40FD"/>
    <w:rPr>
      <w:sz w:val="16"/>
      <w:szCs w:val="16"/>
    </w:rPr>
  </w:style>
  <w:style w:type="paragraph" w:styleId="CommentText">
    <w:name w:val="annotation text"/>
    <w:basedOn w:val="Normal"/>
    <w:link w:val="CommentTextChar"/>
    <w:uiPriority w:val="99"/>
    <w:semiHidden/>
    <w:unhideWhenUsed/>
    <w:rsid w:val="00B740FD"/>
    <w:rPr>
      <w:sz w:val="20"/>
      <w:szCs w:val="20"/>
    </w:rPr>
  </w:style>
  <w:style w:type="character" w:customStyle="1" w:styleId="CommentTextChar">
    <w:name w:val="Comment Text Char"/>
    <w:link w:val="CommentText"/>
    <w:uiPriority w:val="99"/>
    <w:semiHidden/>
    <w:rsid w:val="00B740FD"/>
    <w:rPr>
      <w:lang w:eastAsia="en-US"/>
    </w:rPr>
  </w:style>
  <w:style w:type="paragraph" w:styleId="CommentSubject">
    <w:name w:val="annotation subject"/>
    <w:basedOn w:val="CommentText"/>
    <w:next w:val="CommentText"/>
    <w:link w:val="CommentSubjectChar"/>
    <w:uiPriority w:val="99"/>
    <w:semiHidden/>
    <w:unhideWhenUsed/>
    <w:rsid w:val="00B740FD"/>
    <w:rPr>
      <w:b/>
      <w:bCs/>
    </w:rPr>
  </w:style>
  <w:style w:type="character" w:customStyle="1" w:styleId="CommentSubjectChar">
    <w:name w:val="Comment Subject Char"/>
    <w:link w:val="CommentSubject"/>
    <w:uiPriority w:val="99"/>
    <w:semiHidden/>
    <w:rsid w:val="00B740FD"/>
    <w:rPr>
      <w:b/>
      <w:bCs/>
      <w:lang w:eastAsia="en-US"/>
    </w:rPr>
  </w:style>
  <w:style w:type="paragraph" w:styleId="BalloonText">
    <w:name w:val="Balloon Text"/>
    <w:basedOn w:val="Normal"/>
    <w:link w:val="BalloonTextChar"/>
    <w:uiPriority w:val="99"/>
    <w:semiHidden/>
    <w:unhideWhenUsed/>
    <w:rsid w:val="00B740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40FD"/>
    <w:rPr>
      <w:rFonts w:ascii="Tahoma" w:hAnsi="Tahoma" w:cs="Tahoma"/>
      <w:sz w:val="16"/>
      <w:szCs w:val="16"/>
      <w:lang w:eastAsia="en-US"/>
    </w:rPr>
  </w:style>
  <w:style w:type="paragraph" w:styleId="ListParagraph">
    <w:name w:val="List Paragraph"/>
    <w:basedOn w:val="Normal"/>
    <w:uiPriority w:val="34"/>
    <w:qFormat/>
    <w:rsid w:val="009B6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B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40FD"/>
    <w:rPr>
      <w:sz w:val="16"/>
      <w:szCs w:val="16"/>
    </w:rPr>
  </w:style>
  <w:style w:type="paragraph" w:styleId="CommentText">
    <w:name w:val="annotation text"/>
    <w:basedOn w:val="Normal"/>
    <w:link w:val="CommentTextChar"/>
    <w:uiPriority w:val="99"/>
    <w:semiHidden/>
    <w:unhideWhenUsed/>
    <w:rsid w:val="00B740FD"/>
    <w:rPr>
      <w:sz w:val="20"/>
      <w:szCs w:val="20"/>
    </w:rPr>
  </w:style>
  <w:style w:type="character" w:customStyle="1" w:styleId="CommentTextChar">
    <w:name w:val="Comment Text Char"/>
    <w:link w:val="CommentText"/>
    <w:uiPriority w:val="99"/>
    <w:semiHidden/>
    <w:rsid w:val="00B740FD"/>
    <w:rPr>
      <w:lang w:eastAsia="en-US"/>
    </w:rPr>
  </w:style>
  <w:style w:type="paragraph" w:styleId="CommentSubject">
    <w:name w:val="annotation subject"/>
    <w:basedOn w:val="CommentText"/>
    <w:next w:val="CommentText"/>
    <w:link w:val="CommentSubjectChar"/>
    <w:uiPriority w:val="99"/>
    <w:semiHidden/>
    <w:unhideWhenUsed/>
    <w:rsid w:val="00B740FD"/>
    <w:rPr>
      <w:b/>
      <w:bCs/>
    </w:rPr>
  </w:style>
  <w:style w:type="character" w:customStyle="1" w:styleId="CommentSubjectChar">
    <w:name w:val="Comment Subject Char"/>
    <w:link w:val="CommentSubject"/>
    <w:uiPriority w:val="99"/>
    <w:semiHidden/>
    <w:rsid w:val="00B740FD"/>
    <w:rPr>
      <w:b/>
      <w:bCs/>
      <w:lang w:eastAsia="en-US"/>
    </w:rPr>
  </w:style>
  <w:style w:type="paragraph" w:styleId="BalloonText">
    <w:name w:val="Balloon Text"/>
    <w:basedOn w:val="Normal"/>
    <w:link w:val="BalloonTextChar"/>
    <w:uiPriority w:val="99"/>
    <w:semiHidden/>
    <w:unhideWhenUsed/>
    <w:rsid w:val="00B740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40FD"/>
    <w:rPr>
      <w:rFonts w:ascii="Tahoma" w:hAnsi="Tahoma" w:cs="Tahoma"/>
      <w:sz w:val="16"/>
      <w:szCs w:val="16"/>
      <w:lang w:eastAsia="en-US"/>
    </w:rPr>
  </w:style>
  <w:style w:type="paragraph" w:styleId="ListParagraph">
    <w:name w:val="List Paragraph"/>
    <w:basedOn w:val="Normal"/>
    <w:uiPriority w:val="34"/>
    <w:qFormat/>
    <w:rsid w:val="009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9496">
      <w:bodyDiv w:val="1"/>
      <w:marLeft w:val="0"/>
      <w:marRight w:val="0"/>
      <w:marTop w:val="0"/>
      <w:marBottom w:val="0"/>
      <w:divBdr>
        <w:top w:val="none" w:sz="0" w:space="0" w:color="auto"/>
        <w:left w:val="none" w:sz="0" w:space="0" w:color="auto"/>
        <w:bottom w:val="none" w:sz="0" w:space="0" w:color="auto"/>
        <w:right w:val="none" w:sz="0" w:space="0" w:color="auto"/>
      </w:divBdr>
    </w:div>
    <w:div w:id="1584795779">
      <w:bodyDiv w:val="1"/>
      <w:marLeft w:val="0"/>
      <w:marRight w:val="0"/>
      <w:marTop w:val="0"/>
      <w:marBottom w:val="0"/>
      <w:divBdr>
        <w:top w:val="none" w:sz="0" w:space="0" w:color="auto"/>
        <w:left w:val="none" w:sz="0" w:space="0" w:color="auto"/>
        <w:bottom w:val="none" w:sz="0" w:space="0" w:color="auto"/>
        <w:right w:val="none" w:sz="0" w:space="0" w:color="auto"/>
      </w:divBdr>
    </w:div>
    <w:div w:id="18878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CACA-E8A3-442C-BEB1-9197DC23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924</Words>
  <Characters>5268</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jablonauskaite</dc:creator>
  <cp:keywords/>
  <cp:lastModifiedBy>Ruta</cp:lastModifiedBy>
  <cp:revision>11</cp:revision>
  <cp:lastPrinted>2018-03-26T08:32:00Z</cp:lastPrinted>
  <dcterms:created xsi:type="dcterms:W3CDTF">2022-07-31T08:21:00Z</dcterms:created>
  <dcterms:modified xsi:type="dcterms:W3CDTF">2023-04-21T13:16:00Z</dcterms:modified>
</cp:coreProperties>
</file>